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B8" w:rsidRPr="008310B8" w:rsidRDefault="008310B8" w:rsidP="00831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B8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8310B8" w:rsidRPr="008310B8" w:rsidRDefault="008310B8" w:rsidP="00831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B8">
        <w:rPr>
          <w:rFonts w:ascii="Times New Roman" w:hAnsi="Times New Roman" w:cs="Times New Roman"/>
          <w:b/>
          <w:sz w:val="28"/>
          <w:szCs w:val="28"/>
        </w:rPr>
        <w:t>ФИЛОШЕНСКОГО СЕЛЬСОВЕТА</w:t>
      </w:r>
    </w:p>
    <w:p w:rsidR="008310B8" w:rsidRPr="008310B8" w:rsidRDefault="008310B8" w:rsidP="00831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B8">
        <w:rPr>
          <w:rFonts w:ascii="Times New Roman" w:hAnsi="Times New Roman" w:cs="Times New Roman"/>
          <w:b/>
          <w:sz w:val="28"/>
          <w:szCs w:val="28"/>
        </w:rPr>
        <w:t>ВЕНГЕРОВСКОГО РАЙОНА, НОВОСИБИРСКОЙ ОБЛАСТИ</w:t>
      </w:r>
    </w:p>
    <w:p w:rsidR="008310B8" w:rsidRPr="008310B8" w:rsidRDefault="008310B8" w:rsidP="00831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B8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310B8" w:rsidRPr="008310B8" w:rsidRDefault="008310B8" w:rsidP="00831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0B8" w:rsidRPr="008310B8" w:rsidRDefault="008310B8" w:rsidP="00831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10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310B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310B8" w:rsidRPr="008310B8" w:rsidRDefault="008310B8" w:rsidP="008310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/шес</w:t>
      </w:r>
      <w:r w:rsidRPr="008310B8">
        <w:rPr>
          <w:rFonts w:ascii="Times New Roman" w:hAnsi="Times New Roman" w:cs="Times New Roman"/>
          <w:sz w:val="28"/>
          <w:szCs w:val="28"/>
        </w:rPr>
        <w:t>тнадцатая  сессия/</w:t>
      </w:r>
    </w:p>
    <w:p w:rsidR="008310B8" w:rsidRPr="008310B8" w:rsidRDefault="008310B8" w:rsidP="00831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0B8" w:rsidRPr="008310B8" w:rsidRDefault="008310B8" w:rsidP="008310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10B8">
        <w:rPr>
          <w:rFonts w:ascii="Times New Roman" w:hAnsi="Times New Roman" w:cs="Times New Roman"/>
          <w:sz w:val="28"/>
          <w:szCs w:val="28"/>
        </w:rPr>
        <w:t>с. Филошенка</w:t>
      </w:r>
    </w:p>
    <w:p w:rsidR="008310B8" w:rsidRPr="008310B8" w:rsidRDefault="008310B8" w:rsidP="008310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21.12</w:t>
      </w:r>
      <w:r w:rsidRPr="008310B8">
        <w:rPr>
          <w:rFonts w:ascii="Times New Roman" w:hAnsi="Times New Roman" w:cs="Times New Roman"/>
          <w:sz w:val="28"/>
          <w:szCs w:val="28"/>
        </w:rPr>
        <w:t xml:space="preserve">. 2016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№18</w:t>
      </w:r>
    </w:p>
    <w:p w:rsidR="00214E1A" w:rsidRDefault="00214E1A" w:rsidP="00831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214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приватизации имущества, находящегося в муниципальной собственности Филошенского сельсовета Венгеровского района Новосибирской области</w:t>
      </w:r>
    </w:p>
    <w:p w:rsidR="00214E1A" w:rsidRDefault="00214E1A" w:rsidP="00214E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самоуправлении в Российской Федерации», Федеральным законом от 21.12.2001 № 178-ФЗ «О приватизации государственного и муниципального имущества»,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 Филошенского сельсовета Венгеровского района Н</w:t>
      </w:r>
      <w:r w:rsidR="008310B8">
        <w:rPr>
          <w:rFonts w:ascii="Times New Roman" w:hAnsi="Times New Roman" w:cs="Times New Roman"/>
          <w:sz w:val="28"/>
          <w:szCs w:val="28"/>
        </w:rPr>
        <w:t>овосибирской области СОВЕТ ДЕПУТАТОВ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14E1A" w:rsidRDefault="00214E1A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Порядок приватизации имущества, находящегося в муниципальной собственности Филошенского сельсовета Венгеровского района Новосибирской области.</w:t>
      </w:r>
    </w:p>
    <w:p w:rsidR="00214E1A" w:rsidRDefault="00214E1A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2.Опубликовать настоящее постановление в газете «Вестник Филошенского сельсовета Венгеровского района Новосибирской области» и разместить на официальном сайте в сети Интернет.</w:t>
      </w:r>
    </w:p>
    <w:p w:rsidR="008310B8" w:rsidRDefault="008310B8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0B8" w:rsidRDefault="008310B8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10B8" w:rsidRDefault="008310B8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Филошенского сельсовета</w:t>
      </w:r>
    </w:p>
    <w:p w:rsidR="008310B8" w:rsidRDefault="008310B8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А.А.Абтрахимов</w:t>
      </w:r>
    </w:p>
    <w:p w:rsidR="00214E1A" w:rsidRDefault="00214E1A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214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337E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337E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337E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337E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337E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337E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1A" w:rsidRDefault="00214E1A" w:rsidP="00337E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10B8" w:rsidRDefault="008310B8" w:rsidP="0083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0B8" w:rsidRDefault="008310B8" w:rsidP="0083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337E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ПРИНЯТО:</w:t>
      </w:r>
    </w:p>
    <w:p w:rsidR="00465C74" w:rsidRDefault="00AF5AC2" w:rsidP="00AF5A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465C74" w:rsidRDefault="00F93BCB" w:rsidP="00465C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</w:t>
      </w:r>
      <w:r w:rsidR="00AF5AC2">
        <w:rPr>
          <w:rFonts w:ascii="Times New Roman" w:hAnsi="Times New Roman" w:cs="Times New Roman"/>
          <w:sz w:val="28"/>
          <w:szCs w:val="28"/>
        </w:rPr>
        <w:t xml:space="preserve">  </w:t>
      </w:r>
      <w:r w:rsidR="00465C74">
        <w:rPr>
          <w:rFonts w:ascii="Times New Roman" w:hAnsi="Times New Roman" w:cs="Times New Roman"/>
          <w:sz w:val="28"/>
          <w:szCs w:val="28"/>
        </w:rPr>
        <w:t>с</w:t>
      </w:r>
      <w:r w:rsidR="00AF5AC2">
        <w:rPr>
          <w:rFonts w:ascii="Times New Roman" w:hAnsi="Times New Roman" w:cs="Times New Roman"/>
          <w:sz w:val="28"/>
          <w:szCs w:val="28"/>
        </w:rPr>
        <w:t>ельсовета</w:t>
      </w:r>
    </w:p>
    <w:p w:rsidR="00AF5AC2" w:rsidRDefault="00AF5AC2" w:rsidP="00AF5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 района</w:t>
      </w:r>
    </w:p>
    <w:p w:rsidR="00AF5AC2" w:rsidRDefault="00AF5AC2" w:rsidP="00AF5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F5AC2" w:rsidRDefault="00EE6732" w:rsidP="00AF5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</w:t>
      </w:r>
      <w:r w:rsidR="00BD6F52">
        <w:rPr>
          <w:rFonts w:ascii="Times New Roman" w:hAnsi="Times New Roman" w:cs="Times New Roman"/>
          <w:sz w:val="28"/>
          <w:szCs w:val="28"/>
        </w:rPr>
        <w:t>.2016 года №18</w:t>
      </w:r>
      <w:r w:rsidR="00AF5A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AC2" w:rsidRDefault="00AF5AC2" w:rsidP="00AF5A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37E0E" w:rsidRDefault="00AF5AC2" w:rsidP="00337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приватизации муниципального имущества</w:t>
      </w:r>
    </w:p>
    <w:p w:rsidR="00AF5AC2" w:rsidRDefault="00F93BCB" w:rsidP="00337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</w:t>
      </w:r>
      <w:r w:rsidR="00AF5AC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Гражданским кодексом Российской Федерации, Федеральными законами 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21.12.2001 N 178-ФЗ «О приватизации государственного и муниципального имущества» (с изменениями и дополнениями),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постановлениями Правительства Российской Федерации от 22 июля 2002 года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от 12 августа 2002 года № 584 «Об утверждении Положения о проведении конкурса по продаже государственного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имущества»,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 акционерных обществ на специализированном аукционе» (с изменениями и дополнениями), от 16 декабря 2002 года № 894 «О порядке подготовки и выполнения охранных обязательств при приватизации объектов культурного наследия»,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регулирующими вопросы приватизации государственного и муниципального имущества.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отношения, возникающие при приватизации имущества, находящегося в собственности </w:t>
      </w:r>
      <w:r w:rsidR="00F93BCB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– муниципальное имущество), и не распространяется на отношения, не входящие в сферу действия Федерального закона от 21 декабря 2001 года №178-ФЗ «О приватизации государственного и муниципального имущества» (далее — Федеральный закон).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Приватизация муниципального имущества осуществляется администрацией </w:t>
      </w:r>
      <w:r w:rsidR="00F93BCB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по тексту – администрация поселения).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AF5AC2" w:rsidRDefault="00AF5AC2" w:rsidP="00AF5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установлены в пункте 11 настоящего Положения.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Покупатели муниципального имущества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акционерных обществ.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 Акционерные общества не могут являться покупателями размещенных ими акций, подлежащих приватизации в соответствии с настоящим Положением.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Обязанность доказать свое право на приобретение муниципального имущества возлагается на покупателя.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Приватизация муниципального имущества производится в соответствии с утвержденным прогнозным планом (программой) приватизации, за исключением случаев, предусмотренных частью 2 статьи 9 Федерального закона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подпунктом 3.3 настоящего Положения. Разработка проекта прогнозного плана (программы)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очередной финансовый год осуществляется администрацией поселения, направляется на рассмотрение и утверждение на Совет депутатов </w:t>
      </w:r>
      <w:r w:rsidR="00F93BCB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- Совет депутатов).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включает в себя следующие разделы: перечень объектов недвижимости, подлежащих приватизации; перечень муниципальных унитарных предприятий, подлежащих приватизации; перечень акций  акционерных обществ, находящихся в муниципальной собственности и подлежащих приватизации; перечень иных объектов муниципальной собственности, подлежащих приватизации в текущем году; прогноз поступлений в бюджет </w:t>
      </w:r>
      <w:r w:rsidR="00F93BCB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средств от приватизации муниципального имущества.</w:t>
      </w:r>
      <w:proofErr w:type="gramEnd"/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Без включения в программу приватизации осуществляется приватизация земельных участков, на которых расположены объекты недвижимости, находящиеся в собственности граждан или юридических лиц.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Отчет о результатах приватизации муниципального имущества за прошедший год представляется администрацией поселения на Совет депутатов не позднее 1 апреля текущего года. Отчет о выполнении программы приватизации муниципального имущества содержит перечень приватизированного имущества с указанием способа и цены сделки.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Прогнозный план (программа) приватизации муниципального имущества, отчет о выполнении прогнозного плана (программы) приватизации подлежат опубликованию в средстве массовой информации — периодическом печатном издании – «Вестник </w:t>
      </w:r>
      <w:r w:rsidR="00F93BCB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на официальном сайте в сети ИНТЕРНЕТ.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цены подлежащего приватизации муниципального имущества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законом от 21 декабря 2001 г. N 178-ФЗ "О приватизации государственного и муниципального имущества" (далее - Федеральный закон от 21 декабря 2001 г. N 178-ФЗ),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"Интернет" информационного сообщения о продаже муниципального имущества прошло не более чем шесть месяцев.</w:t>
      </w: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принятия решений об условиях приватизации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Решение об условиях приватизации муниципального имущества принимается администрацией поселения в форме постановления.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постановлении об условиях приватизации муниципального имущества должны содержаться следующие сведения: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 приватизации имущества;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цена имущества;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постановлением об условиях приватизации муниципального имущества также утверждаются: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подлежащего приватизации имущественного комплекса унитарного предприятия;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уставного капитала  акционерного общества или общества с ограниченной ответственностью, создаваемой посредством преобразования унитарного предприятия;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количество, категории и номинальная стоимость акций  акционерного общества или номинальная стоимость доли участника общества с ограниченной ответственностью — муниципального образования.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Информационное обеспечение приватизации муниципального имущества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Информационное сообщение о приватизации муниципального имущества подлежит опубликованию в средстве массовой информации — периодическом печатном издании – «Вестник </w:t>
      </w:r>
      <w:r w:rsidR="00F93BCB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области», и размещению на сайте администрации поселения,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Информационные сообщения о приватизации муниципального имущества и результатах сделок приватизации должны содержать сведения, указанные в ст. 15 Федерального закона.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Информационное обеспечение приватизации муниципального имущества осуществляет администрация поселения.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Способы и порядок приватизации муниципального имущества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Приватизация муниципального имущества осуществляется способами, предусмотренными Федеральным законом, в том числе: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 акционерное общество;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аукционе;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 акционерных обществ на специализированном аукционе;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продажа муниципального имущества на конкурсе;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посредством публичного предложения;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вклада в уставные капиталы  акционерных обществ;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 акционерных обществ по результатам доверительного управления.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приватизации муниципального имущества определяется Федеральным законом и принимаемыми в соответствии с ним постановлениями Правительства РФ.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Передача кредиторам муниципального имущества в зачет муниципальных заимствований, а равно обмен муниципального имущества, находящегося в частной собственности, не допускаются.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Постановлением администрации поселения создается постоянно действующая комиссия по приватизации и продаже муниципального имущества, в состав которой входят специали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сты администрации поселения.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Отчуждение земельных участков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Приватизация имущественных комплексов унитарных предприятий осуществляется одновременно с отчуждением покупателю следующих земельных участков: находящихся у унитарного предприятия на праве постоянного (бессрочного) пользования или аренды; занимаемых объектами недвижимости, указанными в подпункте 8.1.,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желанию собственника объекта недвижимости, расположенного на земельном участке, относящемся к муниципальной собственности, земельный участок предоставляется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муниципальных нужд, — на срок, не превышающий срока резервирования земель, если иное не установлено соглашением сторон.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аренды земельного участка не является препятствием для выкупа земельного участка. Отказ в выкупе земельного участка или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его в аренду не допускается, за исключением случаев, предусмотренных законом.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 множественностью лиц на стороне арендатора в порядке, установленном законодательством.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 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Земельный участок отчуждается в соответствии с подпунктами 8.1 — 8.4 настоящего Положения в границах, которые определяются на основании предоставляемого покупателем кадастрового паспорта земельного участка. 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AF5AC2" w:rsidRDefault="00AF5AC2" w:rsidP="00AF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Одновременно с принятием решения об отчуждении земельного участка при необходимости принимается решение об установлении публичных сервитутов.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 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Отчуждению не подлежат земельные участки в составе земель: лесного фонда и водного фонда, особо охраняемых природных территорий и объектов; зараженных опасными веществами и подвергшихся биогенному заражению; 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 не подлежащих отчуждению в соответствии с законодательством Российской Федерации.</w:t>
      </w:r>
      <w:proofErr w:type="gramEnd"/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 Продажа муниципального имущества оформляется договором купли-продажи. Договор купли-продажи заключается администрацией поселения.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Обязательными условиями договора купли-продажи муниципального имущества являются: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сторонах договора;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муниципального имущества;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его нахождения; состав и цена муниципального имущества;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акций  акционерного общества, их категория или размер доли в уставном капитале общества с ограниченной ответственностью;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 передачи муниципального имущества в собственность покупателя;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и сроки платежа за приобретенное имущество;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условия, в соответствии с которыми указанное имущество было приобретено покупателем;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 в отношении продаваемых зданий, строений, сооружений или земельных участков обременений (в том числе публичных сервитутов), сохраняемых при переходе прав на указанные объекты; иные условия, установленные сторонами такого договора по взаимному соглашению.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покупателем муниципального имущества обязанности по его оплате и выполнением других обязательств, предусмотренных договором купли-продажи, в том числе соблюдением сроков и размеров платежей в случае рассрочки оплаты.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Оплата и распределение денежных средств от продажи имущества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 Денежные средства, полученные от покупателей в счет оплаты за приобретаемое муниципальное имущество, в полном объеме перечисляются в бюджет поселения.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Порядок оплаты муниципального имущества: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 — в месячный срок с момента заключения договора купли-продажи, или в рассрочку. Рассрочка может быть предоставлена по решению администрации поселения в случае продажи муниципального имущества без объявления цены. Срок рассрочки не может быть более чем один год.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денежных средств по недействительным сделкам купли - продажи муниципального имущества осуществляется в соответствии с Бюджетным кодексом Российской Федерации за счет 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C2" w:rsidRDefault="00AF5AC2" w:rsidP="00AF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Приобретение муниципального недвижимого имущества, арендуемого субъектами малого и среднего предпринимательства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муниципальной собственности пользуются преимущественным правом на приобретение такого имущества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цене, равной его рыночной стоимости и определенной независимым оценщиком в порядке, установленном Федеральным законом от 29 июля 1998 года N 135-ФЗ «Об оценочной деятельности в Российской Федерации».</w:t>
      </w:r>
    </w:p>
    <w:p w:rsidR="00AF5AC2" w:rsidRDefault="00AF5AC2" w:rsidP="00AF5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имущества, регулируются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Федерации».</w:t>
      </w:r>
    </w:p>
    <w:p w:rsidR="0086537C" w:rsidRDefault="0086537C"/>
    <w:sectPr w:rsidR="0086537C" w:rsidSect="0086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AC2"/>
    <w:rsid w:val="00183A17"/>
    <w:rsid w:val="00214E1A"/>
    <w:rsid w:val="002734D4"/>
    <w:rsid w:val="00337E0E"/>
    <w:rsid w:val="00465C74"/>
    <w:rsid w:val="00511F35"/>
    <w:rsid w:val="006811DC"/>
    <w:rsid w:val="008310B8"/>
    <w:rsid w:val="0086537C"/>
    <w:rsid w:val="00AF5AC2"/>
    <w:rsid w:val="00B50112"/>
    <w:rsid w:val="00BA2AF1"/>
    <w:rsid w:val="00BD6F52"/>
    <w:rsid w:val="00E261A8"/>
    <w:rsid w:val="00EE6732"/>
    <w:rsid w:val="00F9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14E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3366</Words>
  <Characters>19187</Characters>
  <Application>Microsoft Office Word</Application>
  <DocSecurity>0</DocSecurity>
  <Lines>159</Lines>
  <Paragraphs>45</Paragraphs>
  <ScaleCrop>false</ScaleCrop>
  <Company>DreamLair</Company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2016-11-09T06:52:00Z</dcterms:created>
  <dcterms:modified xsi:type="dcterms:W3CDTF">2016-12-20T08:08:00Z</dcterms:modified>
</cp:coreProperties>
</file>