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D3" w:rsidRDefault="009170D3" w:rsidP="00917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</w:t>
      </w:r>
    </w:p>
    <w:p w:rsidR="009170D3" w:rsidRDefault="009170D3" w:rsidP="00917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обзор обращений граждан,  поступивших в  администра</w:t>
      </w:r>
      <w:r w:rsidR="00560F3F">
        <w:rPr>
          <w:rFonts w:ascii="Times New Roman" w:hAnsi="Times New Roman"/>
          <w:b/>
          <w:sz w:val="28"/>
          <w:szCs w:val="28"/>
        </w:rPr>
        <w:t>цию Филошенского сельсовета в 1</w:t>
      </w:r>
      <w:r>
        <w:rPr>
          <w:rFonts w:ascii="Times New Roman" w:hAnsi="Times New Roman"/>
          <w:b/>
          <w:sz w:val="28"/>
        </w:rPr>
        <w:t xml:space="preserve"> </w:t>
      </w:r>
      <w:r w:rsidR="00560F3F">
        <w:rPr>
          <w:rFonts w:ascii="Times New Roman" w:hAnsi="Times New Roman"/>
          <w:b/>
          <w:sz w:val="28"/>
          <w:szCs w:val="28"/>
        </w:rPr>
        <w:t>квартале 2020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170D3" w:rsidRDefault="009170D3" w:rsidP="009170D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170D3" w:rsidRDefault="00A23F3F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Во 2 </w:t>
      </w:r>
      <w:r w:rsidR="00560F3F">
        <w:rPr>
          <w:rFonts w:ascii="Times New Roman" w:eastAsia="Times New Roman" w:hAnsi="Times New Roman"/>
          <w:sz w:val="28"/>
          <w:szCs w:val="28"/>
        </w:rPr>
        <w:t xml:space="preserve"> квартале  2020</w:t>
      </w:r>
      <w:r w:rsidR="009170D3">
        <w:rPr>
          <w:rFonts w:ascii="Times New Roman" w:eastAsia="Times New Roman" w:hAnsi="Times New Roman"/>
          <w:sz w:val="28"/>
          <w:szCs w:val="28"/>
        </w:rPr>
        <w:t xml:space="preserve"> года в адрес Главы Филошенского сельсовета поступило 0 обращений граждан</w:t>
      </w:r>
      <w:proofErr w:type="gramStart"/>
      <w:r w:rsidR="009170D3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="009170D3">
        <w:rPr>
          <w:rFonts w:ascii="Times New Roman" w:eastAsia="Times New Roman" w:hAnsi="Times New Roman"/>
          <w:sz w:val="28"/>
          <w:szCs w:val="28"/>
        </w:rPr>
        <w:t xml:space="preserve"> в том числе: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0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письменных обращений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;</w:t>
      </w:r>
      <w:proofErr w:type="gramEnd"/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0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личных обращений на приеме Главы Филошенского сельсовета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>;</w:t>
      </w:r>
      <w:proofErr w:type="gramEnd"/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3) 0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устных о</w:t>
      </w:r>
      <w:r>
        <w:rPr>
          <w:rFonts w:ascii="Times New Roman" w:eastAsia="Times New Roman" w:hAnsi="Times New Roman"/>
          <w:sz w:val="28"/>
          <w:szCs w:val="28"/>
        </w:rPr>
        <w:t>бращения на справочный телефон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 .</w:t>
      </w:r>
      <w:proofErr w:type="gramEnd"/>
    </w:p>
    <w:p w:rsidR="009170D3" w:rsidRDefault="009170D3" w:rsidP="009170D3">
      <w:pPr>
        <w:ind w:firstLine="567"/>
        <w:jc w:val="both"/>
        <w:rPr>
          <w:rFonts w:ascii="Times New Roman" w:eastAsia="Calibri" w:hAnsi="Times New Roman"/>
          <w:b/>
          <w:sz w:val="28"/>
          <w:lang w:eastAsia="en-US"/>
        </w:rPr>
      </w:pPr>
    </w:p>
    <w:p w:rsidR="009170D3" w:rsidRDefault="009170D3" w:rsidP="009170D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На личном приеме у Главы Филошенского сельсовета принято  0 человек.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Тематика личных обращений: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</w:rPr>
        <w:t>государство, общество, политика</w:t>
      </w:r>
      <w:r>
        <w:rPr>
          <w:rFonts w:ascii="Times New Roman" w:eastAsia="Times New Roman" w:hAnsi="Times New Roman"/>
          <w:sz w:val="28"/>
          <w:szCs w:val="28"/>
        </w:rPr>
        <w:t xml:space="preserve"> – 0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</w:rPr>
        <w:t>социальная сфера</w:t>
      </w:r>
      <w:r>
        <w:rPr>
          <w:rFonts w:ascii="Times New Roman" w:eastAsia="Times New Roman" w:hAnsi="Times New Roman"/>
          <w:sz w:val="28"/>
          <w:szCs w:val="28"/>
        </w:rPr>
        <w:t xml:space="preserve"> - 0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</w:rPr>
        <w:t>экономика</w:t>
      </w:r>
      <w:r>
        <w:rPr>
          <w:rFonts w:ascii="Times New Roman" w:eastAsia="Times New Roman" w:hAnsi="Times New Roman"/>
          <w:sz w:val="28"/>
          <w:szCs w:val="28"/>
        </w:rPr>
        <w:t xml:space="preserve"> – 0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</w:rPr>
        <w:t>оборона, безопасность, законность</w:t>
      </w:r>
      <w:r>
        <w:rPr>
          <w:rFonts w:ascii="Times New Roman" w:eastAsia="Times New Roman" w:hAnsi="Times New Roman"/>
          <w:sz w:val="28"/>
          <w:szCs w:val="28"/>
        </w:rPr>
        <w:t xml:space="preserve"> – 0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жилищно-коммунальная сфера</w:t>
      </w:r>
      <w:r>
        <w:rPr>
          <w:rFonts w:ascii="Times New Roman" w:eastAsia="Times New Roman" w:hAnsi="Times New Roman"/>
          <w:sz w:val="28"/>
          <w:szCs w:val="28"/>
        </w:rPr>
        <w:t xml:space="preserve"> - 0</w:t>
      </w:r>
    </w:p>
    <w:p w:rsidR="009170D3" w:rsidRDefault="009170D3" w:rsidP="009170D3">
      <w:pPr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</w:p>
    <w:p w:rsidR="009170D3" w:rsidRDefault="009170D3" w:rsidP="009170D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 обращений поддержано, в том числе, приняты меры; по </w:t>
      </w:r>
      <w:r>
        <w:rPr>
          <w:rFonts w:ascii="Times New Roman" w:hAnsi="Times New Roman"/>
          <w:b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обращениям заявителям с их согласия даны устные разъяснения; </w:t>
      </w:r>
    </w:p>
    <w:p w:rsidR="009170D3" w:rsidRDefault="009170D3" w:rsidP="009170D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sz w:val="28"/>
        </w:rPr>
        <w:t xml:space="preserve">.Поступило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обращений по «справочному телефону», на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обращений даны соответствующие ответы.</w:t>
      </w:r>
    </w:p>
    <w:p w:rsidR="009170D3" w:rsidRDefault="009170D3" w:rsidP="009170D3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</w:rPr>
      </w:pPr>
    </w:p>
    <w:p w:rsidR="002F21C3" w:rsidRDefault="002F21C3"/>
    <w:sectPr w:rsidR="002F21C3" w:rsidSect="00683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0D3"/>
    <w:rsid w:val="000B46A6"/>
    <w:rsid w:val="001E3B1C"/>
    <w:rsid w:val="002F21C3"/>
    <w:rsid w:val="00560F3F"/>
    <w:rsid w:val="00683FE9"/>
    <w:rsid w:val="009170D3"/>
    <w:rsid w:val="009D7B64"/>
    <w:rsid w:val="00A23F3F"/>
    <w:rsid w:val="00B96195"/>
    <w:rsid w:val="00CA5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2019-07-16T03:54:00Z</dcterms:created>
  <dcterms:modified xsi:type="dcterms:W3CDTF">2020-07-22T03:43:00Z</dcterms:modified>
</cp:coreProperties>
</file>